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b w:val="1"/>
          <w:bCs w:val="1"/>
          <w:color w:val="20124d"/>
        </w:rPr>
      </w:pPr>
      <w:r w:rsidDel="00000000" w:rsidR="00000000" w:rsidRPr="00000000">
        <w:rPr>
          <w:b w:val="1"/>
          <w:bCs w:val="1"/>
          <w:color w:val="20124d"/>
        </w:rPr>
        <w:drawing>
          <wp:inline distB="114300" distT="114300" distL="114300" distR="114300">
            <wp:extent cx="5731200" cy="24765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jc w:val="left"/>
        <w:rPr>
          <w:b w:val="1"/>
          <w:bCs w:val="1"/>
          <w:color w:val="20124d"/>
        </w:rPr>
      </w:pPr>
      <w:r w:rsidDel="00000000" w:rsidR="00000000" w:rsidRPr="00000000">
        <w:rPr>
          <w:rtl w:val="0"/>
        </w:rPr>
      </w:r>
    </w:p>
    <w:p w:rsidR="00000000" w:rsidDel="00000000" w:rsidP="00000000" w:rsidRDefault="00000000" w:rsidRPr="00000000" w14:paraId="00000003">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240" w:lineRule="auto"/>
        <w:ind w:left="0" w:right="540" w:firstLine="0"/>
        <w:jc w:val="center"/>
        <w:rPr>
          <w:b w:val="1"/>
          <w:bCs w:val="1"/>
          <w:color w:val="20124d"/>
          <w:sz w:val="22"/>
          <w:szCs w:val="22"/>
        </w:rPr>
      </w:pPr>
      <w:bookmarkStart w:colFirst="0" w:colLast="0" w:name="_azr6jdyzrui1" w:id="0"/>
      <w:bookmarkEnd w:id="0"/>
      <w:r w:rsidDel="00000000" w:rsidR="00000000" w:rsidRPr="00000000">
        <w:rPr>
          <w:b w:val="1"/>
          <w:bCs w:val="1"/>
          <w:color w:val="20124d"/>
          <w:sz w:val="22"/>
          <w:szCs w:val="22"/>
          <w:rtl w:val="0"/>
        </w:rPr>
        <w:t xml:space="preserve">New Mother Return to Work Policy</w:t>
      </w:r>
    </w:p>
    <w:p w:rsidR="00000000" w:rsidDel="00000000" w:rsidP="00000000" w:rsidRDefault="00000000" w:rsidRPr="00000000" w14:paraId="00000004">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240" w:lineRule="auto"/>
        <w:ind w:left="0" w:right="540" w:firstLine="0"/>
        <w:rPr>
          <w:b w:val="1"/>
          <w:bCs w:val="1"/>
          <w:color w:val="20124d"/>
          <w:sz w:val="22"/>
          <w:szCs w:val="22"/>
        </w:rPr>
      </w:pPr>
      <w:bookmarkStart w:colFirst="0" w:colLast="0" w:name="_dsuhq4p49w8f" w:id="1"/>
      <w:bookmarkEnd w:id="1"/>
      <w:r w:rsidDel="00000000" w:rsidR="00000000" w:rsidRPr="00000000">
        <w:rPr>
          <w:b w:val="1"/>
          <w:bCs w:val="1"/>
          <w:color w:val="20124d"/>
          <w:sz w:val="22"/>
          <w:szCs w:val="22"/>
          <w:rtl w:val="0"/>
        </w:rPr>
        <w:t xml:space="preserve">Purpose</w:t>
      </w:r>
    </w:p>
    <w:p w:rsidR="00000000" w:rsidDel="00000000" w:rsidP="00000000" w:rsidRDefault="00000000" w:rsidRPr="00000000" w14:paraId="00000005">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ClubsComplete GL Scotland  is committed to supporting employees returning to work following maternity leave. This policy ensures a smooth, positive transition back into the workplace and promotes a supportive, inclusive environment for new mothers.</w:t>
      </w:r>
    </w:p>
    <w:p w:rsidR="00000000" w:rsidDel="00000000" w:rsidP="00000000" w:rsidRDefault="00000000" w:rsidRPr="00000000" w14:paraId="00000006">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240" w:lineRule="auto"/>
        <w:ind w:left="0" w:right="540" w:firstLine="0"/>
        <w:rPr>
          <w:b w:val="1"/>
          <w:bCs w:val="1"/>
          <w:color w:val="20124d"/>
          <w:sz w:val="22"/>
          <w:szCs w:val="22"/>
        </w:rPr>
      </w:pPr>
      <w:bookmarkStart w:colFirst="0" w:colLast="0" w:name="_we4rsi4fj202" w:id="2"/>
      <w:bookmarkEnd w:id="2"/>
      <w:r w:rsidDel="00000000" w:rsidR="00000000" w:rsidRPr="00000000">
        <w:rPr>
          <w:b w:val="1"/>
          <w:bCs w:val="1"/>
          <w:color w:val="20124d"/>
          <w:sz w:val="22"/>
          <w:szCs w:val="22"/>
          <w:rtl w:val="0"/>
        </w:rPr>
        <w:t xml:space="preserve">Scope</w:t>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pacing w:after="120" w:before="120" w:line="240" w:lineRule="auto"/>
        <w:ind w:left="0" w:right="540" w:firstLine="0"/>
        <w:rPr>
          <w:color w:val="20124d"/>
        </w:rPr>
      </w:pPr>
      <w:r w:rsidDel="00000000" w:rsidR="00000000" w:rsidRPr="00000000">
        <w:rPr>
          <w:color w:val="20124d"/>
          <w:rtl w:val="0"/>
        </w:rPr>
        <w:t xml:space="preserve">This policy applies to </w:t>
      </w:r>
      <w:r w:rsidDel="00000000" w:rsidR="00000000" w:rsidRPr="00000000">
        <w:rPr>
          <w:b w:val="1"/>
          <w:bCs w:val="1"/>
          <w:color w:val="20124d"/>
          <w:rtl w:val="0"/>
        </w:rPr>
        <w:t xml:space="preserve">all permanent employees returning from maternity leave</w:t>
      </w:r>
      <w:r w:rsidDel="00000000" w:rsidR="00000000" w:rsidRPr="00000000">
        <w:rPr>
          <w:color w:val="20124d"/>
          <w:rtl w:val="0"/>
        </w:rPr>
        <w:t xml:space="preserve">.</w:t>
      </w:r>
    </w:p>
    <w:p w:rsidR="00000000" w:rsidDel="00000000" w:rsidP="00000000" w:rsidRDefault="00000000" w:rsidRPr="00000000" w14:paraId="00000008">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It should be read alongside the Maternity Policy, Flexible Working Policy, and Health and Wellbeing guidance.</w:t>
      </w:r>
    </w:p>
    <w:p w:rsidR="00000000" w:rsidDel="00000000" w:rsidP="00000000" w:rsidRDefault="00000000" w:rsidRPr="00000000" w14:paraId="00000009">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240" w:lineRule="auto"/>
        <w:ind w:left="0" w:right="540" w:firstLine="0"/>
        <w:rPr>
          <w:b w:val="1"/>
          <w:bCs w:val="1"/>
          <w:color w:val="20124d"/>
          <w:sz w:val="22"/>
          <w:szCs w:val="22"/>
        </w:rPr>
      </w:pPr>
      <w:bookmarkStart w:colFirst="0" w:colLast="0" w:name="_t0rtey60aw5i" w:id="3"/>
      <w:bookmarkEnd w:id="3"/>
      <w:r w:rsidDel="00000000" w:rsidR="00000000" w:rsidRPr="00000000">
        <w:rPr>
          <w:b w:val="1"/>
          <w:bCs w:val="1"/>
          <w:color w:val="20124d"/>
          <w:sz w:val="22"/>
          <w:szCs w:val="22"/>
          <w:rtl w:val="0"/>
        </w:rPr>
        <w:t xml:space="preserve">Commitment to Support</w:t>
      </w:r>
    </w:p>
    <w:p w:rsidR="00000000" w:rsidDel="00000000" w:rsidP="00000000" w:rsidRDefault="00000000" w:rsidRPr="00000000" w14:paraId="0000000A">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ClubsComplete GL Scotland  recognises the challenges of balancing work and family life. We aim to provide flexibility, understanding, and practical support to help new mothers reintegrate confidently and comfortably into the workplace.</w:t>
      </w:r>
    </w:p>
    <w:p w:rsidR="00000000" w:rsidDel="00000000" w:rsidP="00000000" w:rsidRDefault="00000000" w:rsidRPr="00000000" w14:paraId="0000000B">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240" w:lineRule="auto"/>
        <w:ind w:left="0" w:right="540" w:firstLine="0"/>
        <w:rPr>
          <w:b w:val="1"/>
          <w:bCs w:val="1"/>
          <w:color w:val="20124d"/>
          <w:sz w:val="22"/>
          <w:szCs w:val="22"/>
        </w:rPr>
      </w:pPr>
      <w:bookmarkStart w:colFirst="0" w:colLast="0" w:name="_332ychxm7ej5" w:id="4"/>
      <w:bookmarkEnd w:id="4"/>
      <w:r w:rsidDel="00000000" w:rsidR="00000000" w:rsidRPr="00000000">
        <w:rPr>
          <w:b w:val="1"/>
          <w:bCs w:val="1"/>
          <w:color w:val="20124d"/>
          <w:sz w:val="22"/>
          <w:szCs w:val="22"/>
          <w:rtl w:val="0"/>
        </w:rPr>
        <w:t xml:space="preserve">Return‑to‑Work Notice</w:t>
      </w:r>
    </w:p>
    <w:p w:rsidR="00000000" w:rsidDel="00000000" w:rsidP="00000000" w:rsidRDefault="00000000" w:rsidRPr="00000000" w14:paraId="0000000C">
      <w:pPr>
        <w:pBdr>
          <w:top w:color="e3e3e3" w:space="0" w:sz="0" w:val="none"/>
          <w:left w:color="e3e3e3" w:space="0" w:sz="0" w:val="none"/>
          <w:bottom w:color="e3e3e3" w:space="0" w:sz="0" w:val="none"/>
          <w:right w:color="e3e3e3" w:space="0" w:sz="0" w:val="none"/>
          <w:between w:color="e3e3e3" w:space="0" w:sz="0" w:val="none"/>
        </w:pBdr>
        <w:spacing w:after="120" w:before="120" w:line="240" w:lineRule="auto"/>
        <w:ind w:left="0" w:right="540" w:firstLine="0"/>
        <w:rPr>
          <w:color w:val="20124d"/>
        </w:rPr>
      </w:pPr>
      <w:r w:rsidDel="00000000" w:rsidR="00000000" w:rsidRPr="00000000">
        <w:rPr>
          <w:color w:val="20124d"/>
          <w:rtl w:val="0"/>
        </w:rPr>
        <w:t xml:space="preserve">Employees must provide at least </w:t>
      </w:r>
      <w:r w:rsidDel="00000000" w:rsidR="00000000" w:rsidRPr="00000000">
        <w:rPr>
          <w:b w:val="1"/>
          <w:bCs w:val="1"/>
          <w:color w:val="20124d"/>
          <w:rtl w:val="0"/>
        </w:rPr>
        <w:t xml:space="preserve">eight weeks’ notice</w:t>
      </w:r>
      <w:r w:rsidDel="00000000" w:rsidR="00000000" w:rsidRPr="00000000">
        <w:rPr>
          <w:color w:val="20124d"/>
          <w:rtl w:val="0"/>
        </w:rPr>
        <w:t xml:space="preserve"> if they wish to return earlier than their previously agreed return date.</w:t>
      </w:r>
    </w:p>
    <w:p w:rsidR="00000000" w:rsidDel="00000000" w:rsidP="00000000" w:rsidRDefault="00000000" w:rsidRPr="00000000" w14:paraId="0000000D">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Open communication with Directors is encouraged throughout maternity leave to support planning and wellbeing.</w:t>
      </w:r>
    </w:p>
    <w:p w:rsidR="00000000" w:rsidDel="00000000" w:rsidP="00000000" w:rsidRDefault="00000000" w:rsidRPr="00000000" w14:paraId="0000000E">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240" w:lineRule="auto"/>
        <w:ind w:left="0" w:right="540" w:firstLine="0"/>
        <w:rPr>
          <w:b w:val="1"/>
          <w:bCs w:val="1"/>
          <w:color w:val="20124d"/>
          <w:sz w:val="22"/>
          <w:szCs w:val="22"/>
        </w:rPr>
      </w:pPr>
      <w:bookmarkStart w:colFirst="0" w:colLast="0" w:name="_y83lpbgyfefw" w:id="5"/>
      <w:bookmarkEnd w:id="5"/>
      <w:r w:rsidDel="00000000" w:rsidR="00000000" w:rsidRPr="00000000">
        <w:rPr>
          <w:b w:val="1"/>
          <w:bCs w:val="1"/>
          <w:color w:val="20124d"/>
          <w:sz w:val="22"/>
          <w:szCs w:val="22"/>
          <w:rtl w:val="0"/>
        </w:rPr>
        <w:t xml:space="preserve">Return‑to‑Work Meeting</w:t>
      </w:r>
    </w:p>
    <w:p w:rsidR="00000000" w:rsidDel="00000000" w:rsidP="00000000" w:rsidRDefault="00000000" w:rsidRPr="00000000" w14:paraId="0000000F">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Before returning, employees will be offered a return‑to‑work meeting to discuss:</w:t>
      </w:r>
    </w:p>
    <w:p w:rsidR="00000000" w:rsidDel="00000000" w:rsidP="00000000" w:rsidRDefault="00000000" w:rsidRPr="00000000" w14:paraId="00000010">
      <w:pPr>
        <w:numPr>
          <w:ilvl w:val="0"/>
          <w:numId w:val="5"/>
        </w:numPr>
        <w:pBdr>
          <w:top w:color="e3e3e3" w:space="0" w:sz="0" w:val="none"/>
          <w:left w:color="e3e3e3" w:space="0" w:sz="0" w:val="none"/>
          <w:bottom w:color="e3e3e3" w:space="0" w:sz="0" w:val="none"/>
          <w:right w:color="e3e3e3" w:space="0" w:sz="0" w:val="none"/>
          <w:between w:color="e3e3e3" w:space="0" w:sz="0" w:val="none"/>
        </w:pBdr>
        <w:spacing w:after="0" w:afterAutospacing="0" w:before="240" w:line="240" w:lineRule="auto"/>
        <w:ind w:left="720" w:hanging="360"/>
        <w:rPr>
          <w:color w:val="20124d"/>
        </w:rPr>
      </w:pPr>
      <w:r w:rsidDel="00000000" w:rsidR="00000000" w:rsidRPr="00000000">
        <w:rPr>
          <w:color w:val="20124d"/>
          <w:rtl w:val="0"/>
        </w:rPr>
        <w:t xml:space="preserve">Workload expectations</w:t>
      </w:r>
    </w:p>
    <w:p w:rsidR="00000000" w:rsidDel="00000000" w:rsidP="00000000" w:rsidRDefault="00000000" w:rsidRPr="00000000" w14:paraId="00000011">
      <w:pPr>
        <w:numPr>
          <w:ilvl w:val="0"/>
          <w:numId w:val="5"/>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rPr>
          <w:color w:val="20124d"/>
        </w:rPr>
      </w:pPr>
      <w:r w:rsidDel="00000000" w:rsidR="00000000" w:rsidRPr="00000000">
        <w:rPr>
          <w:color w:val="20124d"/>
          <w:rtl w:val="0"/>
        </w:rPr>
        <w:t xml:space="preserve">Any adjustments required</w:t>
      </w:r>
    </w:p>
    <w:p w:rsidR="00000000" w:rsidDel="00000000" w:rsidP="00000000" w:rsidRDefault="00000000" w:rsidRPr="00000000" w14:paraId="00000012">
      <w:pPr>
        <w:numPr>
          <w:ilvl w:val="0"/>
          <w:numId w:val="5"/>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rPr>
          <w:color w:val="20124d"/>
        </w:rPr>
      </w:pPr>
      <w:r w:rsidDel="00000000" w:rsidR="00000000" w:rsidRPr="00000000">
        <w:rPr>
          <w:color w:val="20124d"/>
          <w:rtl w:val="0"/>
        </w:rPr>
        <w:t xml:space="preserve">Support needs</w:t>
      </w:r>
    </w:p>
    <w:p w:rsidR="00000000" w:rsidDel="00000000" w:rsidP="00000000" w:rsidRDefault="00000000" w:rsidRPr="00000000" w14:paraId="00000013">
      <w:pPr>
        <w:numPr>
          <w:ilvl w:val="0"/>
          <w:numId w:val="5"/>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rPr>
          <w:color w:val="20124d"/>
        </w:rPr>
      </w:pPr>
      <w:r w:rsidDel="00000000" w:rsidR="00000000" w:rsidRPr="00000000">
        <w:rPr>
          <w:color w:val="20124d"/>
          <w:rtl w:val="0"/>
        </w:rPr>
        <w:t xml:space="preserve">Working patterns</w:t>
      </w:r>
    </w:p>
    <w:p w:rsidR="00000000" w:rsidDel="00000000" w:rsidP="00000000" w:rsidRDefault="00000000" w:rsidRPr="00000000" w14:paraId="00000014">
      <w:pPr>
        <w:numPr>
          <w:ilvl w:val="0"/>
          <w:numId w:val="5"/>
        </w:numPr>
        <w:pBdr>
          <w:top w:color="e3e3e3" w:space="0" w:sz="0" w:val="none"/>
          <w:left w:color="e3e3e3" w:space="0" w:sz="0" w:val="none"/>
          <w:bottom w:color="e3e3e3" w:space="0" w:sz="0" w:val="none"/>
          <w:right w:color="e3e3e3" w:space="0" w:sz="0" w:val="none"/>
          <w:between w:color="e3e3e3" w:space="0" w:sz="0" w:val="none"/>
        </w:pBdr>
        <w:spacing w:after="240" w:before="0" w:beforeAutospacing="0" w:line="240" w:lineRule="auto"/>
        <w:ind w:left="720" w:hanging="360"/>
        <w:rPr>
          <w:color w:val="20124d"/>
        </w:rPr>
      </w:pPr>
      <w:r w:rsidDel="00000000" w:rsidR="00000000" w:rsidRPr="00000000">
        <w:rPr>
          <w:color w:val="20124d"/>
          <w:rtl w:val="0"/>
        </w:rPr>
        <w:t xml:space="preserve">Any changes within the organisation</w:t>
      </w:r>
    </w:p>
    <w:p w:rsidR="00000000" w:rsidDel="00000000" w:rsidP="00000000" w:rsidRDefault="00000000" w:rsidRPr="00000000" w14:paraId="00000015">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This meeting ensures a smooth and well‑prepared transition.</w:t>
      </w:r>
    </w:p>
    <w:p w:rsidR="00000000" w:rsidDel="00000000" w:rsidP="00000000" w:rsidRDefault="00000000" w:rsidRPr="00000000" w14:paraId="00000016">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240" w:lineRule="auto"/>
        <w:ind w:left="0" w:right="540" w:firstLine="0"/>
        <w:rPr>
          <w:b w:val="1"/>
          <w:bCs w:val="1"/>
          <w:color w:val="20124d"/>
          <w:sz w:val="22"/>
          <w:szCs w:val="22"/>
        </w:rPr>
      </w:pPr>
      <w:bookmarkStart w:colFirst="0" w:colLast="0" w:name="_hj6xbynfstbz" w:id="6"/>
      <w:bookmarkEnd w:id="6"/>
      <w:r w:rsidDel="00000000" w:rsidR="00000000" w:rsidRPr="00000000">
        <w:rPr>
          <w:b w:val="1"/>
          <w:bCs w:val="1"/>
          <w:color w:val="20124d"/>
          <w:sz w:val="22"/>
          <w:szCs w:val="22"/>
          <w:rtl w:val="0"/>
        </w:rPr>
        <w:t xml:space="preserve">Flexible Working Requests</w:t>
      </w:r>
    </w:p>
    <w:p w:rsidR="00000000" w:rsidDel="00000000" w:rsidP="00000000" w:rsidRDefault="00000000" w:rsidRPr="00000000" w14:paraId="00000017">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New mothers have the right to request flexible working arrangements, including:</w:t>
      </w:r>
    </w:p>
    <w:p w:rsidR="00000000" w:rsidDel="00000000" w:rsidP="00000000" w:rsidRDefault="00000000" w:rsidRPr="00000000" w14:paraId="00000018">
      <w:pPr>
        <w:numPr>
          <w:ilvl w:val="0"/>
          <w:numId w:val="6"/>
        </w:numPr>
        <w:pBdr>
          <w:top w:color="e3e3e3" w:space="0" w:sz="0" w:val="none"/>
          <w:left w:color="e3e3e3" w:space="0" w:sz="0" w:val="none"/>
          <w:bottom w:color="e3e3e3" w:space="0" w:sz="0" w:val="none"/>
          <w:right w:color="e3e3e3" w:space="0" w:sz="0" w:val="none"/>
          <w:between w:color="e3e3e3" w:space="0" w:sz="0" w:val="none"/>
        </w:pBdr>
        <w:spacing w:after="0" w:afterAutospacing="0" w:before="240" w:line="240" w:lineRule="auto"/>
        <w:ind w:left="720" w:hanging="360"/>
        <w:rPr>
          <w:color w:val="20124d"/>
        </w:rPr>
      </w:pPr>
      <w:r w:rsidDel="00000000" w:rsidR="00000000" w:rsidRPr="00000000">
        <w:rPr>
          <w:color w:val="20124d"/>
          <w:rtl w:val="0"/>
        </w:rPr>
        <w:t xml:space="preserve">Part‑time hours</w:t>
      </w:r>
    </w:p>
    <w:p w:rsidR="00000000" w:rsidDel="00000000" w:rsidP="00000000" w:rsidRDefault="00000000" w:rsidRPr="00000000" w14:paraId="00000019">
      <w:pPr>
        <w:numPr>
          <w:ilvl w:val="0"/>
          <w:numId w:val="6"/>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rPr>
          <w:color w:val="20124d"/>
        </w:rPr>
      </w:pPr>
      <w:r w:rsidDel="00000000" w:rsidR="00000000" w:rsidRPr="00000000">
        <w:rPr>
          <w:color w:val="20124d"/>
          <w:rtl w:val="0"/>
        </w:rPr>
        <w:t xml:space="preserve">Job sharing</w:t>
      </w:r>
    </w:p>
    <w:p w:rsidR="00000000" w:rsidDel="00000000" w:rsidP="00000000" w:rsidRDefault="00000000" w:rsidRPr="00000000" w14:paraId="0000001A">
      <w:pPr>
        <w:numPr>
          <w:ilvl w:val="0"/>
          <w:numId w:val="6"/>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rPr>
          <w:color w:val="20124d"/>
        </w:rPr>
      </w:pPr>
      <w:r w:rsidDel="00000000" w:rsidR="00000000" w:rsidRPr="00000000">
        <w:rPr>
          <w:color w:val="20124d"/>
          <w:rtl w:val="0"/>
        </w:rPr>
        <w:t xml:space="preserve">Adjusted working patterns</w:t>
      </w:r>
    </w:p>
    <w:p w:rsidR="00000000" w:rsidDel="00000000" w:rsidP="00000000" w:rsidRDefault="00000000" w:rsidRPr="00000000" w14:paraId="0000001B">
      <w:pPr>
        <w:numPr>
          <w:ilvl w:val="0"/>
          <w:numId w:val="6"/>
        </w:numPr>
        <w:pBdr>
          <w:top w:color="e3e3e3" w:space="0" w:sz="0" w:val="none"/>
          <w:left w:color="e3e3e3" w:space="0" w:sz="0" w:val="none"/>
          <w:bottom w:color="e3e3e3" w:space="0" w:sz="0" w:val="none"/>
          <w:right w:color="e3e3e3" w:space="0" w:sz="0" w:val="none"/>
          <w:between w:color="e3e3e3" w:space="0" w:sz="0" w:val="none"/>
        </w:pBdr>
        <w:spacing w:after="240" w:before="0" w:beforeAutospacing="0" w:line="240" w:lineRule="auto"/>
        <w:ind w:left="720" w:hanging="360"/>
        <w:rPr>
          <w:color w:val="20124d"/>
        </w:rPr>
      </w:pPr>
      <w:r w:rsidDel="00000000" w:rsidR="00000000" w:rsidRPr="00000000">
        <w:rPr>
          <w:color w:val="20124d"/>
          <w:rtl w:val="0"/>
        </w:rPr>
        <w:t xml:space="preserve">Remote working (where appropriate)</w:t>
      </w:r>
    </w:p>
    <w:p w:rsidR="00000000" w:rsidDel="00000000" w:rsidP="00000000" w:rsidRDefault="00000000" w:rsidRPr="00000000" w14:paraId="0000001C">
      <w:pPr>
        <w:pBdr>
          <w:top w:color="e3e3e3" w:space="0" w:sz="0" w:val="none"/>
          <w:left w:color="e3e3e3" w:space="0" w:sz="0" w:val="none"/>
          <w:bottom w:color="e3e3e3" w:space="0" w:sz="0" w:val="none"/>
          <w:right w:color="e3e3e3" w:space="0" w:sz="0" w:val="none"/>
          <w:between w:color="e3e3e3" w:space="0" w:sz="0" w:val="none"/>
        </w:pBdr>
        <w:spacing w:after="120" w:before="120" w:line="240" w:lineRule="auto"/>
        <w:ind w:left="0" w:right="540" w:firstLine="0"/>
        <w:rPr>
          <w:color w:val="20124d"/>
        </w:rPr>
      </w:pPr>
      <w:r w:rsidDel="00000000" w:rsidR="00000000" w:rsidRPr="00000000">
        <w:rPr>
          <w:color w:val="20124d"/>
          <w:rtl w:val="0"/>
        </w:rPr>
        <w:t xml:space="preserve">Requests must be made in writing and will be considered in line with business needs.</w:t>
      </w:r>
    </w:p>
    <w:p w:rsidR="00000000" w:rsidDel="00000000" w:rsidP="00000000" w:rsidRDefault="00000000" w:rsidRPr="00000000" w14:paraId="0000001D">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All requests will be reviewed in accordance with the </w:t>
      </w:r>
      <w:r w:rsidDel="00000000" w:rsidR="00000000" w:rsidRPr="00000000">
        <w:rPr>
          <w:b w:val="1"/>
          <w:bCs w:val="1"/>
          <w:color w:val="20124d"/>
          <w:rtl w:val="0"/>
        </w:rPr>
        <w:t xml:space="preserve">Flexible Working Policy</w:t>
      </w:r>
      <w:r w:rsidDel="00000000" w:rsidR="00000000" w:rsidRPr="00000000">
        <w:rPr>
          <w:color w:val="20124d"/>
          <w:rtl w:val="0"/>
        </w:rPr>
        <w:t xml:space="preserve">.</w:t>
      </w:r>
    </w:p>
    <w:p w:rsidR="00000000" w:rsidDel="00000000" w:rsidP="00000000" w:rsidRDefault="00000000" w:rsidRPr="00000000" w14:paraId="0000001E">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240" w:lineRule="auto"/>
        <w:ind w:left="0" w:right="540" w:firstLine="0"/>
        <w:rPr>
          <w:b w:val="1"/>
          <w:bCs w:val="1"/>
          <w:color w:val="20124d"/>
          <w:sz w:val="22"/>
          <w:szCs w:val="22"/>
        </w:rPr>
      </w:pPr>
      <w:bookmarkStart w:colFirst="0" w:colLast="0" w:name="_ukz47vzaiwlx" w:id="7"/>
      <w:bookmarkEnd w:id="7"/>
      <w:r w:rsidDel="00000000" w:rsidR="00000000" w:rsidRPr="00000000">
        <w:rPr>
          <w:b w:val="1"/>
          <w:bCs w:val="1"/>
          <w:color w:val="20124d"/>
          <w:sz w:val="22"/>
          <w:szCs w:val="22"/>
          <w:rtl w:val="0"/>
        </w:rPr>
        <w:t xml:space="preserve">Keeping in Touch (KIT) Days</w:t>
      </w:r>
    </w:p>
    <w:p w:rsidR="00000000" w:rsidDel="00000000" w:rsidP="00000000" w:rsidRDefault="00000000" w:rsidRPr="00000000" w14:paraId="0000001F">
      <w:pPr>
        <w:pBdr>
          <w:top w:color="e3e3e3" w:space="0" w:sz="0" w:val="none"/>
          <w:left w:color="e3e3e3" w:space="0" w:sz="0" w:val="none"/>
          <w:bottom w:color="e3e3e3" w:space="0" w:sz="0" w:val="none"/>
          <w:right w:color="e3e3e3" w:space="0" w:sz="0" w:val="none"/>
          <w:between w:color="e3e3e3" w:space="0" w:sz="0" w:val="none"/>
        </w:pBdr>
        <w:spacing w:after="120" w:before="120" w:line="240" w:lineRule="auto"/>
        <w:ind w:left="0" w:right="540" w:firstLine="0"/>
        <w:rPr>
          <w:color w:val="20124d"/>
        </w:rPr>
      </w:pPr>
      <w:r w:rsidDel="00000000" w:rsidR="00000000" w:rsidRPr="00000000">
        <w:rPr>
          <w:color w:val="20124d"/>
          <w:rtl w:val="0"/>
        </w:rPr>
        <w:t xml:space="preserve">Employees may use up to </w:t>
      </w:r>
      <w:r w:rsidDel="00000000" w:rsidR="00000000" w:rsidRPr="00000000">
        <w:rPr>
          <w:b w:val="1"/>
          <w:bCs w:val="1"/>
          <w:color w:val="20124d"/>
          <w:rtl w:val="0"/>
        </w:rPr>
        <w:t xml:space="preserve">10 Keeping in Touch (KIT) days</w:t>
      </w:r>
      <w:r w:rsidDel="00000000" w:rsidR="00000000" w:rsidRPr="00000000">
        <w:rPr>
          <w:color w:val="20124d"/>
          <w:rtl w:val="0"/>
        </w:rPr>
        <w:t xml:space="preserve"> during maternity leave.</w:t>
      </w:r>
    </w:p>
    <w:p w:rsidR="00000000" w:rsidDel="00000000" w:rsidP="00000000" w:rsidRDefault="00000000" w:rsidRPr="00000000" w14:paraId="00000020">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These days:</w:t>
      </w:r>
    </w:p>
    <w:p w:rsidR="00000000" w:rsidDel="00000000" w:rsidP="00000000" w:rsidRDefault="00000000" w:rsidRPr="00000000" w14:paraId="00000021">
      <w:pPr>
        <w:numPr>
          <w:ilvl w:val="0"/>
          <w:numId w:val="2"/>
        </w:numPr>
        <w:pBdr>
          <w:top w:color="e3e3e3" w:space="0" w:sz="0" w:val="none"/>
          <w:left w:color="e3e3e3" w:space="0" w:sz="0" w:val="none"/>
          <w:bottom w:color="e3e3e3" w:space="0" w:sz="0" w:val="none"/>
          <w:right w:color="e3e3e3" w:space="0" w:sz="0" w:val="none"/>
          <w:between w:color="e3e3e3" w:space="0" w:sz="0" w:val="none"/>
        </w:pBdr>
        <w:spacing w:after="0" w:afterAutospacing="0" w:before="240" w:line="240" w:lineRule="auto"/>
        <w:ind w:left="720" w:hanging="360"/>
        <w:rPr>
          <w:color w:val="20124d"/>
        </w:rPr>
      </w:pPr>
      <w:r w:rsidDel="00000000" w:rsidR="00000000" w:rsidRPr="00000000">
        <w:rPr>
          <w:color w:val="20124d"/>
          <w:rtl w:val="0"/>
        </w:rPr>
        <w:t xml:space="preserve">Are optional</w:t>
      </w:r>
    </w:p>
    <w:p w:rsidR="00000000" w:rsidDel="00000000" w:rsidP="00000000" w:rsidRDefault="00000000" w:rsidRPr="00000000" w14:paraId="00000022">
      <w:pPr>
        <w:numPr>
          <w:ilvl w:val="0"/>
          <w:numId w:val="2"/>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rPr>
          <w:color w:val="20124d"/>
        </w:rPr>
      </w:pPr>
      <w:r w:rsidDel="00000000" w:rsidR="00000000" w:rsidRPr="00000000">
        <w:rPr>
          <w:color w:val="20124d"/>
          <w:rtl w:val="0"/>
        </w:rPr>
        <w:t xml:space="preserve">Must be agreed in advance with the Director/s</w:t>
      </w:r>
    </w:p>
    <w:p w:rsidR="00000000" w:rsidDel="00000000" w:rsidP="00000000" w:rsidRDefault="00000000" w:rsidRPr="00000000" w14:paraId="00000023">
      <w:pPr>
        <w:numPr>
          <w:ilvl w:val="0"/>
          <w:numId w:val="2"/>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rPr>
          <w:color w:val="20124d"/>
        </w:rPr>
      </w:pPr>
      <w:r w:rsidDel="00000000" w:rsidR="00000000" w:rsidRPr="00000000">
        <w:rPr>
          <w:color w:val="20124d"/>
          <w:rtl w:val="0"/>
        </w:rPr>
        <w:t xml:space="preserve">Can be used for training, meetings, or work activities</w:t>
      </w:r>
    </w:p>
    <w:p w:rsidR="00000000" w:rsidDel="00000000" w:rsidP="00000000" w:rsidRDefault="00000000" w:rsidRPr="00000000" w14:paraId="00000024">
      <w:pPr>
        <w:numPr>
          <w:ilvl w:val="0"/>
          <w:numId w:val="2"/>
        </w:numPr>
        <w:pBdr>
          <w:top w:color="e3e3e3" w:space="0" w:sz="0" w:val="none"/>
          <w:left w:color="e3e3e3" w:space="0" w:sz="0" w:val="none"/>
          <w:bottom w:color="e3e3e3" w:space="0" w:sz="0" w:val="none"/>
          <w:right w:color="e3e3e3" w:space="0" w:sz="0" w:val="none"/>
          <w:between w:color="e3e3e3" w:space="0" w:sz="0" w:val="none"/>
        </w:pBdr>
        <w:spacing w:after="240" w:before="0" w:beforeAutospacing="0" w:line="240" w:lineRule="auto"/>
        <w:ind w:left="720" w:hanging="360"/>
        <w:rPr>
          <w:color w:val="20124d"/>
        </w:rPr>
      </w:pPr>
      <w:r w:rsidDel="00000000" w:rsidR="00000000" w:rsidRPr="00000000">
        <w:rPr>
          <w:color w:val="20124d"/>
          <w:rtl w:val="0"/>
        </w:rPr>
        <w:t xml:space="preserve">Do not affect maternity leave entitlement</w:t>
      </w:r>
    </w:p>
    <w:p w:rsidR="00000000" w:rsidDel="00000000" w:rsidP="00000000" w:rsidRDefault="00000000" w:rsidRPr="00000000" w14:paraId="00000025">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KIT days help ease the transition back into work.</w:t>
      </w:r>
    </w:p>
    <w:p w:rsidR="00000000" w:rsidDel="00000000" w:rsidP="00000000" w:rsidRDefault="00000000" w:rsidRPr="00000000" w14:paraId="00000026">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240" w:lineRule="auto"/>
        <w:ind w:left="0" w:right="540" w:firstLine="0"/>
        <w:rPr>
          <w:b w:val="1"/>
          <w:bCs w:val="1"/>
          <w:color w:val="20124d"/>
          <w:sz w:val="22"/>
          <w:szCs w:val="22"/>
        </w:rPr>
      </w:pPr>
      <w:bookmarkStart w:colFirst="0" w:colLast="0" w:name="_zhwyjc4e9ilt" w:id="8"/>
      <w:bookmarkEnd w:id="8"/>
      <w:r w:rsidDel="00000000" w:rsidR="00000000" w:rsidRPr="00000000">
        <w:rPr>
          <w:b w:val="1"/>
          <w:bCs w:val="1"/>
          <w:color w:val="20124d"/>
          <w:sz w:val="22"/>
          <w:szCs w:val="22"/>
          <w:rtl w:val="0"/>
        </w:rPr>
        <w:t xml:space="preserve">Breastfeeding and Expressing Milk</w:t>
      </w:r>
    </w:p>
    <w:p w:rsidR="00000000" w:rsidDel="00000000" w:rsidP="00000000" w:rsidRDefault="00000000" w:rsidRPr="00000000" w14:paraId="00000027">
      <w:pPr>
        <w:pBdr>
          <w:top w:color="e3e3e3" w:space="0" w:sz="0" w:val="none"/>
          <w:left w:color="e3e3e3" w:space="0" w:sz="0" w:val="none"/>
          <w:bottom w:color="e3e3e3" w:space="0" w:sz="0" w:val="none"/>
          <w:right w:color="e3e3e3" w:space="0" w:sz="0" w:val="none"/>
          <w:between w:color="e3e3e3" w:space="0" w:sz="0" w:val="none"/>
        </w:pBdr>
        <w:spacing w:after="120" w:before="120" w:line="240" w:lineRule="auto"/>
        <w:ind w:left="0" w:right="540" w:firstLine="0"/>
        <w:rPr>
          <w:color w:val="20124d"/>
        </w:rPr>
      </w:pPr>
      <w:r w:rsidDel="00000000" w:rsidR="00000000" w:rsidRPr="00000000">
        <w:rPr>
          <w:color w:val="20124d"/>
          <w:rtl w:val="0"/>
        </w:rPr>
        <w:t xml:space="preserve">ClubsComplete GL Scotland supports breastfeeding mothers.</w:t>
      </w:r>
    </w:p>
    <w:p w:rsidR="00000000" w:rsidDel="00000000" w:rsidP="00000000" w:rsidRDefault="00000000" w:rsidRPr="00000000" w14:paraId="00000028">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Employees may request:</w:t>
      </w:r>
    </w:p>
    <w:p w:rsidR="00000000" w:rsidDel="00000000" w:rsidP="00000000" w:rsidRDefault="00000000" w:rsidRPr="00000000" w14:paraId="00000029">
      <w:pPr>
        <w:numPr>
          <w:ilvl w:val="0"/>
          <w:numId w:val="7"/>
        </w:numPr>
        <w:pBdr>
          <w:top w:color="e3e3e3" w:space="0" w:sz="0" w:val="none"/>
          <w:left w:color="e3e3e3" w:space="0" w:sz="0" w:val="none"/>
          <w:bottom w:color="e3e3e3" w:space="0" w:sz="0" w:val="none"/>
          <w:right w:color="e3e3e3" w:space="0" w:sz="0" w:val="none"/>
          <w:between w:color="e3e3e3" w:space="0" w:sz="0" w:val="none"/>
        </w:pBdr>
        <w:spacing w:after="0" w:afterAutospacing="0" w:before="240" w:line="240" w:lineRule="auto"/>
        <w:ind w:left="720" w:hanging="360"/>
        <w:rPr>
          <w:color w:val="20124d"/>
        </w:rPr>
      </w:pPr>
      <w:r w:rsidDel="00000000" w:rsidR="00000000" w:rsidRPr="00000000">
        <w:rPr>
          <w:color w:val="20124d"/>
          <w:rtl w:val="0"/>
        </w:rPr>
        <w:t xml:space="preserve">Flexible breaks</w:t>
      </w:r>
    </w:p>
    <w:p w:rsidR="00000000" w:rsidDel="00000000" w:rsidP="00000000" w:rsidRDefault="00000000" w:rsidRPr="00000000" w14:paraId="0000002A">
      <w:pPr>
        <w:numPr>
          <w:ilvl w:val="0"/>
          <w:numId w:val="7"/>
        </w:numPr>
        <w:pBdr>
          <w:top w:color="e3e3e3" w:space="0" w:sz="0" w:val="none"/>
          <w:left w:color="e3e3e3" w:space="0" w:sz="0" w:val="none"/>
          <w:bottom w:color="e3e3e3" w:space="0" w:sz="0" w:val="none"/>
          <w:right w:color="e3e3e3" w:space="0" w:sz="0" w:val="none"/>
          <w:between w:color="e3e3e3" w:space="0" w:sz="0" w:val="none"/>
        </w:pBdr>
        <w:spacing w:after="240" w:before="0" w:beforeAutospacing="0" w:line="240" w:lineRule="auto"/>
        <w:ind w:left="720" w:hanging="360"/>
        <w:rPr>
          <w:color w:val="20124d"/>
        </w:rPr>
      </w:pPr>
      <w:r w:rsidDel="00000000" w:rsidR="00000000" w:rsidRPr="00000000">
        <w:rPr>
          <w:color w:val="20124d"/>
          <w:rtl w:val="0"/>
        </w:rPr>
        <w:t xml:space="preserve">Safe storage for expressed milk</w:t>
      </w:r>
    </w:p>
    <w:p w:rsidR="00000000" w:rsidDel="00000000" w:rsidP="00000000" w:rsidRDefault="00000000" w:rsidRPr="00000000" w14:paraId="0000002B">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Arrangements should be discussed with the Director/s before returning to work.</w:t>
      </w:r>
    </w:p>
    <w:p w:rsidR="00000000" w:rsidDel="00000000" w:rsidP="00000000" w:rsidRDefault="00000000" w:rsidRPr="00000000" w14:paraId="0000002C">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240" w:lineRule="auto"/>
        <w:ind w:left="0" w:right="540" w:firstLine="0"/>
        <w:rPr>
          <w:b w:val="1"/>
          <w:bCs w:val="1"/>
          <w:color w:val="20124d"/>
          <w:sz w:val="22"/>
          <w:szCs w:val="22"/>
        </w:rPr>
      </w:pPr>
      <w:bookmarkStart w:colFirst="0" w:colLast="0" w:name="_xmudhqz0a8z1" w:id="9"/>
      <w:bookmarkEnd w:id="9"/>
      <w:r w:rsidDel="00000000" w:rsidR="00000000" w:rsidRPr="00000000">
        <w:rPr>
          <w:b w:val="1"/>
          <w:bCs w:val="1"/>
          <w:color w:val="20124d"/>
          <w:sz w:val="22"/>
          <w:szCs w:val="22"/>
          <w:rtl w:val="0"/>
        </w:rPr>
        <w:t xml:space="preserve">Communication During Maternity Leave</w:t>
      </w:r>
    </w:p>
    <w:p w:rsidR="00000000" w:rsidDel="00000000" w:rsidP="00000000" w:rsidRDefault="00000000" w:rsidRPr="00000000" w14:paraId="0000002D">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To support a positive return:</w:t>
      </w:r>
    </w:p>
    <w:p w:rsidR="00000000" w:rsidDel="00000000" w:rsidP="00000000" w:rsidRDefault="00000000" w:rsidRPr="00000000" w14:paraId="0000002E">
      <w:pPr>
        <w:numPr>
          <w:ilvl w:val="0"/>
          <w:numId w:val="4"/>
        </w:numPr>
        <w:pBdr>
          <w:top w:color="e3e3e3" w:space="0" w:sz="0" w:val="none"/>
          <w:left w:color="e3e3e3" w:space="0" w:sz="0" w:val="none"/>
          <w:bottom w:color="e3e3e3" w:space="0" w:sz="0" w:val="none"/>
          <w:right w:color="e3e3e3" w:space="0" w:sz="0" w:val="none"/>
          <w:between w:color="e3e3e3" w:space="0" w:sz="0" w:val="none"/>
        </w:pBdr>
        <w:spacing w:after="0" w:afterAutospacing="0" w:before="240" w:line="240" w:lineRule="auto"/>
        <w:ind w:left="720" w:hanging="360"/>
        <w:rPr>
          <w:color w:val="20124d"/>
        </w:rPr>
      </w:pPr>
      <w:r w:rsidDel="00000000" w:rsidR="00000000" w:rsidRPr="00000000">
        <w:rPr>
          <w:color w:val="20124d"/>
          <w:rtl w:val="0"/>
        </w:rPr>
        <w:t xml:space="preserve">Directors may check in occasionally during maternity leave</w:t>
      </w:r>
    </w:p>
    <w:p w:rsidR="00000000" w:rsidDel="00000000" w:rsidP="00000000" w:rsidRDefault="00000000" w:rsidRPr="00000000" w14:paraId="0000002F">
      <w:pPr>
        <w:numPr>
          <w:ilvl w:val="0"/>
          <w:numId w:val="4"/>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rPr>
          <w:color w:val="20124d"/>
        </w:rPr>
      </w:pPr>
      <w:r w:rsidDel="00000000" w:rsidR="00000000" w:rsidRPr="00000000">
        <w:rPr>
          <w:color w:val="20124d"/>
          <w:rtl w:val="0"/>
        </w:rPr>
        <w:t xml:space="preserve">Employees will be informed of significant organisational updates</w:t>
      </w:r>
    </w:p>
    <w:p w:rsidR="00000000" w:rsidDel="00000000" w:rsidP="00000000" w:rsidRDefault="00000000" w:rsidRPr="00000000" w14:paraId="00000030">
      <w:pPr>
        <w:numPr>
          <w:ilvl w:val="0"/>
          <w:numId w:val="4"/>
        </w:numPr>
        <w:pBdr>
          <w:top w:color="e3e3e3" w:space="0" w:sz="0" w:val="none"/>
          <w:left w:color="e3e3e3" w:space="0" w:sz="0" w:val="none"/>
          <w:bottom w:color="e3e3e3" w:space="0" w:sz="0" w:val="none"/>
          <w:right w:color="e3e3e3" w:space="0" w:sz="0" w:val="none"/>
          <w:between w:color="e3e3e3" w:space="0" w:sz="0" w:val="none"/>
        </w:pBdr>
        <w:spacing w:after="240" w:before="0" w:beforeAutospacing="0" w:line="240" w:lineRule="auto"/>
        <w:ind w:left="720" w:hanging="360"/>
        <w:rPr>
          <w:color w:val="20124d"/>
        </w:rPr>
      </w:pPr>
      <w:r w:rsidDel="00000000" w:rsidR="00000000" w:rsidRPr="00000000">
        <w:rPr>
          <w:color w:val="20124d"/>
          <w:rtl w:val="0"/>
        </w:rPr>
        <w:t xml:space="preserve">A pre‑return meeting will be arranged at a mutually convenient time</w:t>
      </w:r>
    </w:p>
    <w:p w:rsidR="00000000" w:rsidDel="00000000" w:rsidP="00000000" w:rsidRDefault="00000000" w:rsidRPr="00000000" w14:paraId="00000031">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Communication will always be respectful and non‑intrusive.</w:t>
      </w:r>
    </w:p>
    <w:p w:rsidR="00000000" w:rsidDel="00000000" w:rsidP="00000000" w:rsidRDefault="00000000" w:rsidRPr="00000000" w14:paraId="00000032">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rtl w:val="0"/>
        </w:rPr>
      </w:r>
    </w:p>
    <w:p w:rsidR="00000000" w:rsidDel="00000000" w:rsidP="00000000" w:rsidRDefault="00000000" w:rsidRPr="00000000" w14:paraId="00000033">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240" w:lineRule="auto"/>
        <w:ind w:left="0" w:right="540" w:firstLine="0"/>
        <w:rPr>
          <w:b w:val="1"/>
          <w:bCs w:val="1"/>
          <w:color w:val="20124d"/>
          <w:sz w:val="22"/>
          <w:szCs w:val="22"/>
        </w:rPr>
      </w:pPr>
      <w:bookmarkStart w:colFirst="0" w:colLast="0" w:name="_i94df1nsme5r" w:id="10"/>
      <w:bookmarkEnd w:id="10"/>
      <w:r w:rsidDel="00000000" w:rsidR="00000000" w:rsidRPr="00000000">
        <w:rPr>
          <w:b w:val="1"/>
          <w:bCs w:val="1"/>
          <w:color w:val="20124d"/>
          <w:sz w:val="22"/>
          <w:szCs w:val="22"/>
          <w:rtl w:val="0"/>
        </w:rPr>
        <w:t xml:space="preserve">Annual Leave</w:t>
      </w:r>
    </w:p>
    <w:p w:rsidR="00000000" w:rsidDel="00000000" w:rsidP="00000000" w:rsidRDefault="00000000" w:rsidRPr="00000000" w14:paraId="00000034">
      <w:pPr>
        <w:pBdr>
          <w:top w:color="e3e3e3" w:space="0" w:sz="0" w:val="none"/>
          <w:left w:color="e3e3e3" w:space="0" w:sz="0" w:val="none"/>
          <w:bottom w:color="e3e3e3" w:space="0" w:sz="0" w:val="none"/>
          <w:right w:color="e3e3e3" w:space="0" w:sz="0" w:val="none"/>
          <w:between w:color="e3e3e3" w:space="0" w:sz="0" w:val="none"/>
        </w:pBdr>
        <w:spacing w:after="120" w:before="120" w:line="240" w:lineRule="auto"/>
        <w:ind w:left="0" w:right="540" w:firstLine="0"/>
        <w:rPr>
          <w:color w:val="20124d"/>
        </w:rPr>
      </w:pPr>
      <w:r w:rsidDel="00000000" w:rsidR="00000000" w:rsidRPr="00000000">
        <w:rPr>
          <w:color w:val="20124d"/>
          <w:rtl w:val="0"/>
        </w:rPr>
        <w:t xml:space="preserve">Employees may choose to use </w:t>
      </w:r>
      <w:r w:rsidDel="00000000" w:rsidR="00000000" w:rsidRPr="00000000">
        <w:rPr>
          <w:b w:val="1"/>
          <w:bCs w:val="1"/>
          <w:color w:val="20124d"/>
          <w:rtl w:val="0"/>
        </w:rPr>
        <w:t xml:space="preserve">accrued annual leave before returning to work</w:t>
      </w:r>
      <w:r w:rsidDel="00000000" w:rsidR="00000000" w:rsidRPr="00000000">
        <w:rPr>
          <w:color w:val="20124d"/>
          <w:rtl w:val="0"/>
        </w:rPr>
        <w:t xml:space="preserve"> to extend their time at home.</w:t>
      </w:r>
    </w:p>
    <w:p w:rsidR="00000000" w:rsidDel="00000000" w:rsidP="00000000" w:rsidRDefault="00000000" w:rsidRPr="00000000" w14:paraId="00000035">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This must be agreed with the Director/s in advance.</w:t>
      </w:r>
    </w:p>
    <w:p w:rsidR="00000000" w:rsidDel="00000000" w:rsidP="00000000" w:rsidRDefault="00000000" w:rsidRPr="00000000" w14:paraId="00000036">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240" w:lineRule="auto"/>
        <w:ind w:left="0" w:right="540" w:firstLine="0"/>
        <w:rPr>
          <w:b w:val="1"/>
          <w:bCs w:val="1"/>
          <w:color w:val="20124d"/>
          <w:sz w:val="22"/>
          <w:szCs w:val="22"/>
        </w:rPr>
      </w:pPr>
      <w:bookmarkStart w:colFirst="0" w:colLast="0" w:name="_a9tddbmglfp" w:id="11"/>
      <w:bookmarkEnd w:id="11"/>
      <w:r w:rsidDel="00000000" w:rsidR="00000000" w:rsidRPr="00000000">
        <w:rPr>
          <w:b w:val="1"/>
          <w:bCs w:val="1"/>
          <w:color w:val="20124d"/>
          <w:sz w:val="22"/>
          <w:szCs w:val="22"/>
          <w:rtl w:val="0"/>
        </w:rPr>
        <w:t xml:space="preserve">Shared Parental Leave and Parental Leave</w:t>
      </w:r>
    </w:p>
    <w:p w:rsidR="00000000" w:rsidDel="00000000" w:rsidP="00000000" w:rsidRDefault="00000000" w:rsidRPr="00000000" w14:paraId="00000037">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Eligible employees may apply for:</w:t>
      </w:r>
    </w:p>
    <w:p w:rsidR="00000000" w:rsidDel="00000000" w:rsidP="00000000" w:rsidRDefault="00000000" w:rsidRPr="00000000" w14:paraId="00000038">
      <w:pPr>
        <w:numPr>
          <w:ilvl w:val="0"/>
          <w:numId w:val="3"/>
        </w:numPr>
        <w:pBdr>
          <w:top w:color="e3e3e3" w:space="0" w:sz="0" w:val="none"/>
          <w:left w:color="e3e3e3" w:space="0" w:sz="0" w:val="none"/>
          <w:bottom w:color="e3e3e3" w:space="0" w:sz="0" w:val="none"/>
          <w:right w:color="e3e3e3" w:space="0" w:sz="0" w:val="none"/>
          <w:between w:color="e3e3e3" w:space="0" w:sz="0" w:val="none"/>
        </w:pBdr>
        <w:spacing w:after="0" w:afterAutospacing="0" w:before="240" w:line="240" w:lineRule="auto"/>
        <w:ind w:left="720" w:hanging="360"/>
        <w:rPr>
          <w:color w:val="20124d"/>
        </w:rPr>
      </w:pPr>
      <w:r w:rsidDel="00000000" w:rsidR="00000000" w:rsidRPr="00000000">
        <w:rPr>
          <w:color w:val="20124d"/>
          <w:rtl w:val="0"/>
        </w:rPr>
        <w:t xml:space="preserve">Shared Parental Leave</w:t>
      </w:r>
    </w:p>
    <w:p w:rsidR="00000000" w:rsidDel="00000000" w:rsidP="00000000" w:rsidRDefault="00000000" w:rsidRPr="00000000" w14:paraId="00000039">
      <w:pPr>
        <w:numPr>
          <w:ilvl w:val="0"/>
          <w:numId w:val="3"/>
        </w:numPr>
        <w:pBdr>
          <w:top w:color="e3e3e3" w:space="0" w:sz="0" w:val="none"/>
          <w:left w:color="e3e3e3" w:space="0" w:sz="0" w:val="none"/>
          <w:bottom w:color="e3e3e3" w:space="0" w:sz="0" w:val="none"/>
          <w:right w:color="e3e3e3" w:space="0" w:sz="0" w:val="none"/>
          <w:between w:color="e3e3e3" w:space="0" w:sz="0" w:val="none"/>
        </w:pBdr>
        <w:spacing w:after="240" w:before="0" w:beforeAutospacing="0" w:line="240" w:lineRule="auto"/>
        <w:ind w:left="720" w:hanging="360"/>
        <w:rPr>
          <w:color w:val="20124d"/>
        </w:rPr>
      </w:pPr>
      <w:r w:rsidDel="00000000" w:rsidR="00000000" w:rsidRPr="00000000">
        <w:rPr>
          <w:color w:val="20124d"/>
          <w:rtl w:val="0"/>
        </w:rPr>
        <w:t xml:space="preserve">Parental Leave</w:t>
      </w:r>
    </w:p>
    <w:p w:rsidR="00000000" w:rsidDel="00000000" w:rsidP="00000000" w:rsidRDefault="00000000" w:rsidRPr="00000000" w14:paraId="0000003A">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These options provide additional flexibility for families and can be discussed with the Line Manager.</w:t>
      </w:r>
    </w:p>
    <w:p w:rsidR="00000000" w:rsidDel="00000000" w:rsidP="00000000" w:rsidRDefault="00000000" w:rsidRPr="00000000" w14:paraId="0000003B">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240" w:lineRule="auto"/>
        <w:ind w:left="0" w:right="540" w:firstLine="0"/>
        <w:rPr>
          <w:b w:val="1"/>
          <w:bCs w:val="1"/>
          <w:color w:val="20124d"/>
          <w:sz w:val="22"/>
          <w:szCs w:val="22"/>
        </w:rPr>
      </w:pPr>
      <w:bookmarkStart w:colFirst="0" w:colLast="0" w:name="_3xokfq8nq4gc" w:id="12"/>
      <w:bookmarkEnd w:id="12"/>
      <w:r w:rsidDel="00000000" w:rsidR="00000000" w:rsidRPr="00000000">
        <w:rPr>
          <w:b w:val="1"/>
          <w:bCs w:val="1"/>
          <w:color w:val="20124d"/>
          <w:sz w:val="22"/>
          <w:szCs w:val="22"/>
          <w:rtl w:val="0"/>
        </w:rPr>
        <w:t xml:space="preserve">Workplace Adjustments</w:t>
      </w:r>
    </w:p>
    <w:p w:rsidR="00000000" w:rsidDel="00000000" w:rsidP="00000000" w:rsidRDefault="00000000" w:rsidRPr="00000000" w14:paraId="0000003C">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Upon returning to work, employees may request reasonable adjustments to:</w:t>
      </w:r>
    </w:p>
    <w:p w:rsidR="00000000" w:rsidDel="00000000" w:rsidP="00000000" w:rsidRDefault="00000000" w:rsidRPr="00000000" w14:paraId="0000003D">
      <w:pPr>
        <w:numPr>
          <w:ilvl w:val="0"/>
          <w:numId w:val="1"/>
        </w:numPr>
        <w:pBdr>
          <w:top w:color="e3e3e3" w:space="0" w:sz="0" w:val="none"/>
          <w:left w:color="e3e3e3" w:space="0" w:sz="0" w:val="none"/>
          <w:bottom w:color="e3e3e3" w:space="0" w:sz="0" w:val="none"/>
          <w:right w:color="e3e3e3" w:space="0" w:sz="0" w:val="none"/>
          <w:between w:color="e3e3e3" w:space="0" w:sz="0" w:val="none"/>
        </w:pBdr>
        <w:spacing w:after="0" w:afterAutospacing="0" w:before="240" w:line="240" w:lineRule="auto"/>
        <w:ind w:left="720" w:hanging="360"/>
        <w:rPr>
          <w:color w:val="20124d"/>
        </w:rPr>
      </w:pPr>
      <w:r w:rsidDel="00000000" w:rsidR="00000000" w:rsidRPr="00000000">
        <w:rPr>
          <w:color w:val="20124d"/>
          <w:rtl w:val="0"/>
        </w:rPr>
        <w:t xml:space="preserve">Duties</w:t>
      </w:r>
    </w:p>
    <w:p w:rsidR="00000000" w:rsidDel="00000000" w:rsidP="00000000" w:rsidRDefault="00000000" w:rsidRPr="00000000" w14:paraId="0000003E">
      <w:pPr>
        <w:numPr>
          <w:ilvl w:val="0"/>
          <w:numId w:val="1"/>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rPr>
          <w:color w:val="20124d"/>
        </w:rPr>
      </w:pPr>
      <w:r w:rsidDel="00000000" w:rsidR="00000000" w:rsidRPr="00000000">
        <w:rPr>
          <w:color w:val="20124d"/>
          <w:rtl w:val="0"/>
        </w:rPr>
        <w:t xml:space="preserve">Working environment</w:t>
      </w:r>
    </w:p>
    <w:p w:rsidR="00000000" w:rsidDel="00000000" w:rsidP="00000000" w:rsidRDefault="00000000" w:rsidRPr="00000000" w14:paraId="0000003F">
      <w:pPr>
        <w:numPr>
          <w:ilvl w:val="0"/>
          <w:numId w:val="1"/>
        </w:numPr>
        <w:pBdr>
          <w:top w:color="e3e3e3" w:space="0" w:sz="0" w:val="none"/>
          <w:left w:color="e3e3e3" w:space="0" w:sz="0" w:val="none"/>
          <w:bottom w:color="e3e3e3" w:space="0" w:sz="0" w:val="none"/>
          <w:right w:color="e3e3e3" w:space="0" w:sz="0" w:val="none"/>
          <w:between w:color="e3e3e3" w:space="0" w:sz="0" w:val="none"/>
        </w:pBdr>
        <w:spacing w:after="240" w:before="0" w:beforeAutospacing="0" w:line="240" w:lineRule="auto"/>
        <w:ind w:left="720" w:hanging="360"/>
        <w:rPr>
          <w:color w:val="20124d"/>
        </w:rPr>
      </w:pPr>
      <w:r w:rsidDel="00000000" w:rsidR="00000000" w:rsidRPr="00000000">
        <w:rPr>
          <w:color w:val="20124d"/>
          <w:rtl w:val="0"/>
        </w:rPr>
        <w:t xml:space="preserve">Working hours</w:t>
      </w:r>
    </w:p>
    <w:p w:rsidR="00000000" w:rsidDel="00000000" w:rsidP="00000000" w:rsidRDefault="00000000" w:rsidRPr="00000000" w14:paraId="00000040">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Requests will be considered on a case‑by‑case basis to ensure a supportive return.</w:t>
      </w:r>
    </w:p>
    <w:p w:rsidR="00000000" w:rsidDel="00000000" w:rsidP="00000000" w:rsidRDefault="00000000" w:rsidRPr="00000000" w14:paraId="00000041">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pacing w:before="280" w:line="240" w:lineRule="auto"/>
        <w:ind w:left="0" w:right="540" w:firstLine="0"/>
        <w:rPr>
          <w:b w:val="1"/>
          <w:bCs w:val="1"/>
          <w:color w:val="20124d"/>
          <w:sz w:val="22"/>
          <w:szCs w:val="22"/>
        </w:rPr>
      </w:pPr>
      <w:bookmarkStart w:colFirst="0" w:colLast="0" w:name="_9ac3adh6wc7e" w:id="13"/>
      <w:bookmarkEnd w:id="13"/>
      <w:r w:rsidDel="00000000" w:rsidR="00000000" w:rsidRPr="00000000">
        <w:rPr>
          <w:b w:val="1"/>
          <w:bCs w:val="1"/>
          <w:color w:val="20124d"/>
          <w:sz w:val="22"/>
          <w:szCs w:val="22"/>
          <w:rtl w:val="0"/>
        </w:rPr>
        <w:t xml:space="preserve">Staggered KPI Expectations</w:t>
      </w:r>
    </w:p>
    <w:p w:rsidR="00000000" w:rsidDel="00000000" w:rsidP="00000000" w:rsidRDefault="00000000" w:rsidRPr="00000000" w14:paraId="00000042">
      <w:pPr>
        <w:pBdr>
          <w:top w:color="e3e3e3" w:space="0" w:sz="0" w:val="none"/>
          <w:left w:color="e3e3e3" w:space="0" w:sz="0" w:val="none"/>
          <w:bottom w:color="e3e3e3" w:space="0" w:sz="0" w:val="none"/>
          <w:right w:color="e3e3e3" w:space="0" w:sz="0" w:val="none"/>
          <w:between w:color="e3e3e3" w:space="0" w:sz="0" w:val="none"/>
        </w:pBdr>
        <w:spacing w:after="120" w:before="120" w:line="240" w:lineRule="auto"/>
        <w:ind w:left="0" w:right="540" w:firstLine="0"/>
        <w:rPr>
          <w:color w:val="20124d"/>
        </w:rPr>
      </w:pPr>
      <w:r w:rsidDel="00000000" w:rsidR="00000000" w:rsidRPr="00000000">
        <w:rPr>
          <w:color w:val="20124d"/>
          <w:rtl w:val="0"/>
        </w:rPr>
        <w:t xml:space="preserve">Employees who have been away from the business for </w:t>
      </w:r>
      <w:r w:rsidDel="00000000" w:rsidR="00000000" w:rsidRPr="00000000">
        <w:rPr>
          <w:b w:val="1"/>
          <w:bCs w:val="1"/>
          <w:color w:val="20124d"/>
          <w:rtl w:val="0"/>
        </w:rPr>
        <w:t xml:space="preserve">six months or more</w:t>
      </w:r>
      <w:r w:rsidDel="00000000" w:rsidR="00000000" w:rsidRPr="00000000">
        <w:rPr>
          <w:color w:val="20124d"/>
          <w:rtl w:val="0"/>
        </w:rPr>
        <w:t xml:space="preserve"> will be offered </w:t>
      </w:r>
      <w:r w:rsidDel="00000000" w:rsidR="00000000" w:rsidRPr="00000000">
        <w:rPr>
          <w:b w:val="1"/>
          <w:bCs w:val="1"/>
          <w:color w:val="20124d"/>
          <w:rtl w:val="0"/>
        </w:rPr>
        <w:t xml:space="preserve">temporarily adjusted KPI expectations</w:t>
      </w:r>
      <w:r w:rsidDel="00000000" w:rsidR="00000000" w:rsidRPr="00000000">
        <w:rPr>
          <w:color w:val="20124d"/>
          <w:rtl w:val="0"/>
        </w:rPr>
        <w:t xml:space="preserve"> to reduce pressure and support reintegration.</w:t>
      </w:r>
    </w:p>
    <w:p w:rsidR="00000000" w:rsidDel="00000000" w:rsidP="00000000" w:rsidRDefault="00000000" w:rsidRPr="00000000" w14:paraId="00000043">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This is a supportive option offered where appropriate and agreed with the Director/s. .</w:t>
      </w:r>
    </w:p>
    <w:p w:rsidR="00000000" w:rsidDel="00000000" w:rsidP="00000000" w:rsidRDefault="00000000" w:rsidRPr="00000000" w14:paraId="00000044">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240" w:lineRule="auto"/>
        <w:ind w:left="0" w:right="540" w:firstLine="0"/>
        <w:rPr>
          <w:b w:val="1"/>
          <w:bCs w:val="1"/>
          <w:color w:val="20124d"/>
          <w:sz w:val="22"/>
          <w:szCs w:val="22"/>
        </w:rPr>
      </w:pPr>
      <w:bookmarkStart w:colFirst="0" w:colLast="0" w:name="_3v8f5b7b5fym" w:id="14"/>
      <w:bookmarkEnd w:id="14"/>
      <w:r w:rsidDel="00000000" w:rsidR="00000000" w:rsidRPr="00000000">
        <w:rPr>
          <w:b w:val="1"/>
          <w:bCs w:val="1"/>
          <w:color w:val="20124d"/>
          <w:sz w:val="22"/>
          <w:szCs w:val="22"/>
          <w:rtl w:val="0"/>
        </w:rPr>
        <w:t xml:space="preserve">Health and Wellbeing Support</w:t>
      </w:r>
    </w:p>
    <w:p w:rsidR="00000000" w:rsidDel="00000000" w:rsidP="00000000" w:rsidRDefault="00000000" w:rsidRPr="00000000" w14:paraId="00000045">
      <w:pPr>
        <w:pBdr>
          <w:top w:color="e3e3e3" w:space="0" w:sz="0" w:val="none"/>
          <w:left w:color="e3e3e3" w:space="0" w:sz="0" w:val="none"/>
          <w:bottom w:color="e3e3e3" w:space="0" w:sz="0" w:val="none"/>
          <w:right w:color="e3e3e3" w:space="0" w:sz="0" w:val="none"/>
          <w:between w:color="e3e3e3" w:space="0" w:sz="0" w:val="none"/>
        </w:pBdr>
        <w:spacing w:after="120" w:before="120" w:line="240" w:lineRule="auto"/>
        <w:ind w:left="0" w:right="540" w:firstLine="0"/>
        <w:rPr>
          <w:color w:val="20124d"/>
        </w:rPr>
      </w:pPr>
      <w:r w:rsidDel="00000000" w:rsidR="00000000" w:rsidRPr="00000000">
        <w:rPr>
          <w:color w:val="20124d"/>
          <w:rtl w:val="0"/>
        </w:rPr>
        <w:t xml:space="preserve">ClubsComplete GL Scotland acknowledges the importance of physical and mental wellbeing during the transition back to work.</w:t>
      </w:r>
    </w:p>
    <w:p w:rsidR="00000000" w:rsidDel="00000000" w:rsidP="00000000" w:rsidRDefault="00000000" w:rsidRPr="00000000" w14:paraId="00000046">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Support may include:</w:t>
      </w:r>
    </w:p>
    <w:p w:rsidR="00000000" w:rsidDel="00000000" w:rsidP="00000000" w:rsidRDefault="00000000" w:rsidRPr="00000000" w14:paraId="00000047">
      <w:pPr>
        <w:numPr>
          <w:ilvl w:val="0"/>
          <w:numId w:val="8"/>
        </w:numPr>
        <w:pBdr>
          <w:top w:color="e3e3e3" w:space="0" w:sz="0" w:val="none"/>
          <w:left w:color="e3e3e3" w:space="0" w:sz="0" w:val="none"/>
          <w:bottom w:color="e3e3e3" w:space="0" w:sz="0" w:val="none"/>
          <w:right w:color="e3e3e3" w:space="0" w:sz="0" w:val="none"/>
          <w:between w:color="e3e3e3" w:space="0" w:sz="0" w:val="none"/>
        </w:pBdr>
        <w:spacing w:after="0" w:afterAutospacing="0" w:before="240" w:line="240" w:lineRule="auto"/>
        <w:ind w:left="720" w:hanging="360"/>
        <w:rPr>
          <w:color w:val="20124d"/>
        </w:rPr>
      </w:pPr>
      <w:r w:rsidDel="00000000" w:rsidR="00000000" w:rsidRPr="00000000">
        <w:rPr>
          <w:color w:val="20124d"/>
          <w:rtl w:val="0"/>
        </w:rPr>
        <w:t xml:space="preserve">Access to wellbeing resources</w:t>
      </w:r>
    </w:p>
    <w:p w:rsidR="00000000" w:rsidDel="00000000" w:rsidP="00000000" w:rsidRDefault="00000000" w:rsidRPr="00000000" w14:paraId="00000048">
      <w:pPr>
        <w:numPr>
          <w:ilvl w:val="0"/>
          <w:numId w:val="8"/>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240" w:lineRule="auto"/>
        <w:ind w:left="720" w:hanging="360"/>
        <w:rPr>
          <w:color w:val="20124d"/>
        </w:rPr>
      </w:pPr>
      <w:r w:rsidDel="00000000" w:rsidR="00000000" w:rsidRPr="00000000">
        <w:rPr>
          <w:color w:val="20124d"/>
          <w:rtl w:val="0"/>
        </w:rPr>
        <w:t xml:space="preserve">Signposting to support services</w:t>
      </w:r>
    </w:p>
    <w:p w:rsidR="00000000" w:rsidDel="00000000" w:rsidP="00000000" w:rsidRDefault="00000000" w:rsidRPr="00000000" w14:paraId="00000049">
      <w:pPr>
        <w:numPr>
          <w:ilvl w:val="0"/>
          <w:numId w:val="8"/>
        </w:numPr>
        <w:pBdr>
          <w:top w:color="e3e3e3" w:space="0" w:sz="0" w:val="none"/>
          <w:left w:color="e3e3e3" w:space="0" w:sz="0" w:val="none"/>
          <w:bottom w:color="e3e3e3" w:space="0" w:sz="0" w:val="none"/>
          <w:right w:color="e3e3e3" w:space="0" w:sz="0" w:val="none"/>
          <w:between w:color="e3e3e3" w:space="0" w:sz="0" w:val="none"/>
        </w:pBdr>
        <w:spacing w:after="240" w:before="0" w:beforeAutospacing="0" w:line="240" w:lineRule="auto"/>
        <w:ind w:left="720" w:hanging="360"/>
        <w:rPr>
          <w:color w:val="20124d"/>
        </w:rPr>
      </w:pPr>
      <w:r w:rsidDel="00000000" w:rsidR="00000000" w:rsidRPr="00000000">
        <w:rPr>
          <w:color w:val="20124d"/>
          <w:rtl w:val="0"/>
        </w:rPr>
        <w:t xml:space="preserve">Adjusted duties where appropriate</w:t>
      </w:r>
    </w:p>
    <w:p w:rsidR="00000000" w:rsidDel="00000000" w:rsidP="00000000" w:rsidRDefault="00000000" w:rsidRPr="00000000" w14:paraId="0000004A">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Employees are encouraged to discuss any concerns with the Directors. </w:t>
      </w:r>
    </w:p>
    <w:p w:rsidR="00000000" w:rsidDel="00000000" w:rsidP="00000000" w:rsidRDefault="00000000" w:rsidRPr="00000000" w14:paraId="0000004B">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b w:val="1"/>
          <w:bCs w:val="1"/>
          <w:color w:val="20124d"/>
          <w:sz w:val="22"/>
          <w:szCs w:val="22"/>
        </w:rPr>
      </w:pPr>
      <w:r w:rsidDel="00000000" w:rsidR="00000000" w:rsidRPr="00000000">
        <w:rPr>
          <w:b w:val="1"/>
          <w:bCs w:val="1"/>
          <w:color w:val="20124d"/>
          <w:sz w:val="22"/>
          <w:szCs w:val="22"/>
          <w:rtl w:val="0"/>
        </w:rPr>
        <w:t xml:space="preserve">Further Information</w:t>
      </w:r>
    </w:p>
    <w:p w:rsidR="00000000" w:rsidDel="00000000" w:rsidP="00000000" w:rsidRDefault="00000000" w:rsidRPr="00000000" w14:paraId="0000004C">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Employees seeking guidance or support regarding their return to work should contact Lauren Lorenzetti, Director. </w:t>
      </w:r>
    </w:p>
    <w:p w:rsidR="00000000" w:rsidDel="00000000" w:rsidP="00000000" w:rsidRDefault="00000000" w:rsidRPr="00000000" w14:paraId="0000004D">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ClubsComplete GL Scotland  is committed to fostering an inclusive, supportive workplace where new mothers feel valued, respected, and empowered as they return to work.</w:t>
      </w:r>
    </w:p>
    <w:p w:rsidR="00000000" w:rsidDel="00000000" w:rsidP="00000000" w:rsidRDefault="00000000" w:rsidRPr="00000000" w14:paraId="0000004E">
      <w:pPr>
        <w:pBdr>
          <w:top w:color="e3e3e3" w:space="0" w:sz="0" w:val="none"/>
          <w:left w:color="e3e3e3" w:space="0" w:sz="0" w:val="none"/>
          <w:bottom w:color="e3e3e3" w:space="0" w:sz="0" w:val="none"/>
          <w:right w:color="e3e3e3" w:space="0" w:sz="0" w:val="none"/>
          <w:between w:color="e3e3e3" w:space="0" w:sz="0" w:val="none"/>
        </w:pBdr>
        <w:spacing w:after="120" w:before="120" w:line="240" w:lineRule="auto"/>
        <w:ind w:left="0" w:right="540" w:firstLine="0"/>
        <w:rPr>
          <w:b w:val="1"/>
          <w:bCs w:val="1"/>
          <w:color w:val="20124d"/>
        </w:rPr>
      </w:pPr>
      <w:r w:rsidDel="00000000" w:rsidR="00000000" w:rsidRPr="00000000">
        <w:rPr>
          <w:b w:val="1"/>
          <w:bCs w:val="1"/>
          <w:color w:val="20124d"/>
          <w:rtl w:val="0"/>
        </w:rPr>
        <w:t xml:space="preserve">Last reviewed: June 2026</w:t>
      </w:r>
    </w:p>
    <w:p w:rsidR="00000000" w:rsidDel="00000000" w:rsidP="00000000" w:rsidRDefault="00000000" w:rsidRPr="00000000" w14:paraId="0000004F">
      <w:pPr>
        <w:pBdr>
          <w:top w:color="e3e3e3" w:space="0" w:sz="0" w:val="none"/>
          <w:left w:color="e3e3e3" w:space="0" w:sz="0" w:val="none"/>
          <w:bottom w:color="e3e3e3" w:space="0" w:sz="0" w:val="none"/>
          <w:right w:color="e3e3e3" w:space="0" w:sz="0" w:val="none"/>
          <w:between w:color="e3e3e3" w:space="0" w:sz="0" w:val="none"/>
        </w:pBdr>
        <w:spacing w:after="120" w:before="120" w:line="240" w:lineRule="auto"/>
        <w:ind w:left="0" w:right="540" w:firstLine="0"/>
        <w:rPr>
          <w:b w:val="1"/>
          <w:bCs w:val="1"/>
          <w:color w:val="20124d"/>
        </w:rPr>
      </w:pPr>
      <w:r w:rsidDel="00000000" w:rsidR="00000000" w:rsidRPr="00000000">
        <w:rPr>
          <w:b w:val="1"/>
          <w:bCs w:val="1"/>
          <w:color w:val="20124d"/>
          <w:rtl w:val="0"/>
        </w:rPr>
        <w:t xml:space="preserve">Due for review: June 2027</w:t>
      </w:r>
    </w:p>
    <w:p w:rsidR="00000000" w:rsidDel="00000000" w:rsidP="00000000" w:rsidRDefault="00000000" w:rsidRPr="00000000" w14:paraId="00000050">
      <w:pPr>
        <w:spacing w:line="240" w:lineRule="auto"/>
        <w:rPr>
          <w:color w:val="20124d"/>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